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5.4pt" o:ole="">
                <v:imagedata r:id="rId11" o:title=""/>
              </v:shape>
              <o:OLEObject Type="Embed" ProgID="CorelDRAW.Graphic.9" ShapeID="_x0000_i1025" DrawAspect="Content" ObjectID="_1846142346"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769E1699"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181455">
            <w:rPr>
              <w:rFonts w:ascii="Times New Roman" w:hAnsi="Times New Roman" w:cs="Times New Roman"/>
              <w:sz w:val="24"/>
              <w:szCs w:val="24"/>
            </w:rPr>
            <w:t>2026</w:t>
          </w:r>
          <w:r w:rsidRPr="00B54B41">
            <w:rPr>
              <w:rFonts w:ascii="Times New Roman" w:hAnsi="Times New Roman" w:cs="Times New Roman"/>
              <w:sz w:val="24"/>
              <w:szCs w:val="24"/>
            </w:rPr>
            <w:t>-</w:t>
          </w:r>
          <w:r w:rsidR="00804001">
            <w:rPr>
              <w:rFonts w:ascii="Times New Roman" w:hAnsi="Times New Roman" w:cs="Times New Roman"/>
              <w:sz w:val="24"/>
              <w:szCs w:val="24"/>
            </w:rPr>
            <w:t>07</w:t>
          </w:r>
          <w:r w:rsidRPr="00B54B41">
            <w:rPr>
              <w:rFonts w:ascii="Times New Roman" w:hAnsi="Times New Roman" w:cs="Times New Roman"/>
              <w:sz w:val="24"/>
              <w:szCs w:val="24"/>
            </w:rPr>
            <w:t>-</w:t>
          </w:r>
          <w:r w:rsidR="007515F5">
            <w:rPr>
              <w:rFonts w:ascii="Times New Roman" w:hAnsi="Times New Roman" w:cs="Times New Roman"/>
              <w:sz w:val="24"/>
              <w:szCs w:val="24"/>
            </w:rPr>
            <w:t>20</w:t>
          </w:r>
          <w:r w:rsidR="00634511">
            <w:rPr>
              <w:rFonts w:ascii="Times New Roman" w:hAnsi="Times New Roman" w:cs="Times New Roman"/>
              <w:sz w:val="24"/>
              <w:szCs w:val="24"/>
            </w:rPr>
            <w:t xml:space="preserve">  </w:t>
          </w:r>
          <w:r w:rsidR="00091DEA">
            <w:rPr>
              <w:rFonts w:ascii="Times New Roman" w:hAnsi="Times New Roman" w:cs="Times New Roman"/>
              <w:sz w:val="24"/>
              <w:szCs w:val="24"/>
            </w:rPr>
            <w:t>p</w:t>
          </w:r>
          <w:r w:rsidRPr="00B54B41">
            <w:rPr>
              <w:rFonts w:ascii="Times New Roman" w:hAnsi="Times New Roman" w:cs="Times New Roman"/>
              <w:sz w:val="24"/>
              <w:szCs w:val="24"/>
            </w:rPr>
            <w:t xml:space="preserve">osėdžio protokolu Nr. </w:t>
          </w:r>
          <w:r w:rsidR="007515F5" w:rsidRPr="007515F5">
            <w:rPr>
              <w:rFonts w:ascii="Times New Roman" w:hAnsi="Times New Roman" w:cs="Times New Roman"/>
              <w:sz w:val="24"/>
              <w:szCs w:val="24"/>
            </w:rPr>
            <w:t>VPP-2026-52</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1AC5736" w14:textId="13871317" w:rsidR="00C31759" w:rsidRPr="00BF7FAA" w:rsidRDefault="00FA2E13"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5161A3" w:rsidRPr="00BF7FAA">
            <w:rPr>
              <w:rFonts w:ascii="Times New Roman" w:hAnsi="Times New Roman" w:cs="Times New Roman"/>
              <w:b/>
              <w:bCs/>
              <w:sz w:val="28"/>
              <w:szCs w:val="28"/>
            </w:rPr>
            <w:t>„</w:t>
          </w:r>
          <w:r w:rsidR="00004C2D" w:rsidRPr="008A2211">
            <w:rPr>
              <w:rFonts w:ascii="Times New Roman" w:hAnsi="Times New Roman" w:cs="Times New Roman"/>
              <w:b/>
              <w:bCs/>
              <w:sz w:val="28"/>
              <w:szCs w:val="28"/>
            </w:rPr>
            <w:t>KELEIVINIO ELEKTRINIO AUTOMOBILIO NUOMA (M1 KATEGORIJA)</w:t>
          </w:r>
          <w:r w:rsidR="00004C2D">
            <w:rPr>
              <w:rFonts w:ascii="Times New Roman" w:hAnsi="Times New Roman" w:cs="Times New Roman"/>
              <w:b/>
              <w:bCs/>
              <w:sz w:val="28"/>
              <w:szCs w:val="28"/>
            </w:rPr>
            <w:t>“</w:t>
          </w: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62AF2683" w:rsidR="001C24BC" w:rsidRPr="00BF7FAA" w:rsidRDefault="00091DEA"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urinioantrat"/>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urinys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ipersaitas"/>
                      </w:rPr>
                      <w:t>1.</w:t>
                    </w:r>
                    <w:r w:rsidR="00701311">
                      <w:rPr>
                        <w:rFonts w:asciiTheme="minorHAnsi" w:hAnsiTheme="minorHAnsi" w:cstheme="minorBidi"/>
                        <w:kern w:val="2"/>
                        <w:sz w:val="24"/>
                        <w:szCs w:val="24"/>
                        <w14:ligatures w14:val="standardContextual"/>
                      </w:rPr>
                      <w:tab/>
                    </w:r>
                    <w:r w:rsidR="00701311" w:rsidRPr="00D817BC">
                      <w:rPr>
                        <w:rStyle w:val="Hipersaitas"/>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urinys1"/>
                    <w:rPr>
                      <w:rFonts w:asciiTheme="minorHAnsi" w:hAnsiTheme="minorHAnsi" w:cstheme="minorBidi"/>
                      <w:kern w:val="2"/>
                      <w:sz w:val="24"/>
                      <w:szCs w:val="24"/>
                      <w14:ligatures w14:val="standardContextual"/>
                    </w:rPr>
                  </w:pPr>
                  <w:hyperlink w:anchor="_Toc203484344" w:history="1">
                    <w:r w:rsidRPr="00D817BC">
                      <w:rPr>
                        <w:rStyle w:val="Hipersaitas"/>
                        <w:rFonts w:eastAsia="Calibri"/>
                      </w:rPr>
                      <w:t>2.</w:t>
                    </w:r>
                    <w:r>
                      <w:rPr>
                        <w:rFonts w:asciiTheme="minorHAnsi" w:hAnsiTheme="minorHAnsi" w:cstheme="minorBidi"/>
                        <w:kern w:val="2"/>
                        <w:sz w:val="24"/>
                        <w:szCs w:val="24"/>
                        <w14:ligatures w14:val="standardContextual"/>
                      </w:rPr>
                      <w:tab/>
                    </w:r>
                    <w:r w:rsidRPr="00D817BC">
                      <w:rPr>
                        <w:rStyle w:val="Hipersaitas"/>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urinys1"/>
                    <w:rPr>
                      <w:rFonts w:asciiTheme="minorHAnsi" w:hAnsiTheme="minorHAnsi" w:cstheme="minorBidi"/>
                      <w:kern w:val="2"/>
                      <w:sz w:val="24"/>
                      <w:szCs w:val="24"/>
                      <w14:ligatures w14:val="standardContextual"/>
                    </w:rPr>
                  </w:pPr>
                  <w:hyperlink w:anchor="_Toc203484345" w:history="1">
                    <w:r w:rsidRPr="00D817BC">
                      <w:rPr>
                        <w:rStyle w:val="Hipersaitas"/>
                      </w:rPr>
                      <w:t xml:space="preserve">3. </w:t>
                    </w:r>
                    <w:r>
                      <w:rPr>
                        <w:rStyle w:val="Hipersaitas"/>
                      </w:rPr>
                      <w:tab/>
                    </w:r>
                    <w:r w:rsidRPr="00D817BC">
                      <w:rPr>
                        <w:rStyle w:val="Hipersaitas"/>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urinys1"/>
                    <w:rPr>
                      <w:rFonts w:asciiTheme="minorHAnsi" w:hAnsiTheme="minorHAnsi" w:cstheme="minorBidi"/>
                      <w:kern w:val="2"/>
                      <w:sz w:val="24"/>
                      <w:szCs w:val="24"/>
                      <w14:ligatures w14:val="standardContextual"/>
                    </w:rPr>
                  </w:pPr>
                  <w:hyperlink w:anchor="_Toc203484346" w:history="1">
                    <w:r w:rsidRPr="00D817BC">
                      <w:rPr>
                        <w:rStyle w:val="Hipersaitas"/>
                      </w:rPr>
                      <w:t>4.</w:t>
                    </w:r>
                    <w:r>
                      <w:rPr>
                        <w:rFonts w:asciiTheme="minorHAnsi" w:hAnsiTheme="minorHAnsi" w:cstheme="minorBidi"/>
                        <w:kern w:val="2"/>
                        <w:sz w:val="24"/>
                        <w:szCs w:val="24"/>
                        <w14:ligatures w14:val="standardContextual"/>
                      </w:rPr>
                      <w:tab/>
                    </w:r>
                    <w:r w:rsidRPr="00D817BC">
                      <w:rPr>
                        <w:rStyle w:val="Hipersaitas"/>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urinys1"/>
                    <w:rPr>
                      <w:rFonts w:asciiTheme="minorHAnsi" w:hAnsiTheme="minorHAnsi" w:cstheme="minorBidi"/>
                      <w:kern w:val="2"/>
                      <w:sz w:val="24"/>
                      <w:szCs w:val="24"/>
                      <w14:ligatures w14:val="standardContextual"/>
                    </w:rPr>
                  </w:pPr>
                  <w:hyperlink w:anchor="_Toc203484347" w:history="1">
                    <w:r w:rsidRPr="00D817BC">
                      <w:rPr>
                        <w:rStyle w:val="Hipersaitas"/>
                      </w:rPr>
                      <w:t>5.</w:t>
                    </w:r>
                    <w:r>
                      <w:rPr>
                        <w:rFonts w:asciiTheme="minorHAnsi" w:hAnsiTheme="minorHAnsi" w:cstheme="minorBidi"/>
                        <w:kern w:val="2"/>
                        <w:sz w:val="24"/>
                        <w:szCs w:val="24"/>
                        <w14:ligatures w14:val="standardContextual"/>
                      </w:rPr>
                      <w:tab/>
                    </w:r>
                    <w:r w:rsidRPr="00D817BC">
                      <w:rPr>
                        <w:rStyle w:val="Hipersaitas"/>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urinys1"/>
                    <w:rPr>
                      <w:rFonts w:asciiTheme="minorHAnsi" w:hAnsiTheme="minorHAnsi" w:cstheme="minorBidi"/>
                      <w:kern w:val="2"/>
                      <w:sz w:val="24"/>
                      <w:szCs w:val="24"/>
                      <w14:ligatures w14:val="standardContextual"/>
                    </w:rPr>
                  </w:pPr>
                  <w:hyperlink w:anchor="_Toc203484348" w:history="1">
                    <w:r w:rsidRPr="00D817BC">
                      <w:rPr>
                        <w:rStyle w:val="Hipersaitas"/>
                      </w:rPr>
                      <w:t>6.</w:t>
                    </w:r>
                    <w:r>
                      <w:rPr>
                        <w:rFonts w:asciiTheme="minorHAnsi" w:hAnsiTheme="minorHAnsi" w:cstheme="minorBidi"/>
                        <w:kern w:val="2"/>
                        <w:sz w:val="24"/>
                        <w:szCs w:val="24"/>
                        <w14:ligatures w14:val="standardContextual"/>
                      </w:rPr>
                      <w:tab/>
                    </w:r>
                    <w:r w:rsidRPr="00D817BC">
                      <w:rPr>
                        <w:rStyle w:val="Hipersaitas"/>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urinys1"/>
                    <w:rPr>
                      <w:rFonts w:asciiTheme="minorHAnsi" w:hAnsiTheme="minorHAnsi" w:cstheme="minorBidi"/>
                      <w:kern w:val="2"/>
                      <w:sz w:val="24"/>
                      <w:szCs w:val="24"/>
                      <w14:ligatures w14:val="standardContextual"/>
                    </w:rPr>
                  </w:pPr>
                  <w:hyperlink w:anchor="_Toc203484349" w:history="1">
                    <w:r w:rsidRPr="00D817BC">
                      <w:rPr>
                        <w:rStyle w:val="Hipersaitas"/>
                      </w:rPr>
                      <w:t xml:space="preserve">7. </w:t>
                    </w:r>
                    <w:r>
                      <w:rPr>
                        <w:rStyle w:val="Hipersaitas"/>
                      </w:rPr>
                      <w:tab/>
                    </w:r>
                    <w:r w:rsidRPr="00D817BC">
                      <w:rPr>
                        <w:rStyle w:val="Hipersaitas"/>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urinys1"/>
                    <w:rPr>
                      <w:rFonts w:asciiTheme="minorHAnsi" w:hAnsiTheme="minorHAnsi" w:cstheme="minorBidi"/>
                      <w:kern w:val="2"/>
                      <w:sz w:val="24"/>
                      <w:szCs w:val="24"/>
                      <w14:ligatures w14:val="standardContextual"/>
                    </w:rPr>
                  </w:pPr>
                  <w:hyperlink w:anchor="_Toc203484350" w:history="1">
                    <w:r w:rsidRPr="00D817BC">
                      <w:rPr>
                        <w:rStyle w:val="Hipersaitas"/>
                      </w:rPr>
                      <w:t>8.</w:t>
                    </w:r>
                    <w:r>
                      <w:rPr>
                        <w:rStyle w:val="Hipersaitas"/>
                      </w:rPr>
                      <w:tab/>
                    </w:r>
                    <w:r w:rsidRPr="00D817BC">
                      <w:rPr>
                        <w:rStyle w:val="Hipersaitas"/>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urinys1"/>
                    <w:rPr>
                      <w:rFonts w:asciiTheme="minorHAnsi" w:hAnsiTheme="minorHAnsi" w:cstheme="minorBidi"/>
                      <w:kern w:val="2"/>
                      <w:sz w:val="24"/>
                      <w:szCs w:val="24"/>
                      <w14:ligatures w14:val="standardContextual"/>
                    </w:rPr>
                  </w:pPr>
                  <w:hyperlink w:anchor="_Toc203484351" w:history="1">
                    <w:r w:rsidRPr="00D817BC">
                      <w:rPr>
                        <w:rStyle w:val="Hipersaitas"/>
                      </w:rPr>
                      <w:t>9.</w:t>
                    </w:r>
                    <w:r>
                      <w:rPr>
                        <w:rFonts w:asciiTheme="minorHAnsi" w:hAnsiTheme="minorHAnsi" w:cstheme="minorBidi"/>
                        <w:kern w:val="2"/>
                        <w:sz w:val="24"/>
                        <w:szCs w:val="24"/>
                        <w14:ligatures w14:val="standardContextual"/>
                      </w:rPr>
                      <w:tab/>
                    </w:r>
                    <w:r w:rsidRPr="00D817BC">
                      <w:rPr>
                        <w:rStyle w:val="Hipersaitas"/>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urinys1"/>
                    <w:rPr>
                      <w:rFonts w:asciiTheme="minorHAnsi" w:hAnsiTheme="minorHAnsi" w:cstheme="minorBidi"/>
                      <w:kern w:val="2"/>
                      <w:sz w:val="24"/>
                      <w:szCs w:val="24"/>
                      <w14:ligatures w14:val="standardContextual"/>
                    </w:rPr>
                  </w:pPr>
                  <w:hyperlink w:anchor="_Toc203484352" w:history="1">
                    <w:r w:rsidRPr="00D817BC">
                      <w:rPr>
                        <w:rStyle w:val="Hipersaitas"/>
                      </w:rPr>
                      <w:t xml:space="preserve">10. </w:t>
                    </w:r>
                    <w:r>
                      <w:rPr>
                        <w:rStyle w:val="Hipersaitas"/>
                      </w:rPr>
                      <w:tab/>
                    </w:r>
                    <w:r w:rsidRPr="00D817BC">
                      <w:rPr>
                        <w:rStyle w:val="Hipersaitas"/>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7515F5" w:rsidP="00D45387">
              <w:pPr>
                <w:pStyle w:val="Turinioantrat"/>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7515F5"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Sraopastraipa"/>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Sraopastraipa"/>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Sraopastraipa"/>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Sraopastraipa"/>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Sraopastraipa"/>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38E063FA" w14:textId="4AC16121" w:rsidR="00AD795D" w:rsidRPr="000901AF" w:rsidRDefault="00AD795D" w:rsidP="000901AF">
      <w:pPr>
        <w:pStyle w:val="Sraopastraipa"/>
        <w:numPr>
          <w:ilvl w:val="1"/>
          <w:numId w:val="5"/>
        </w:numPr>
        <w:spacing w:line="240" w:lineRule="auto"/>
        <w:ind w:left="0" w:firstLine="710"/>
        <w:rPr>
          <w:rFonts w:ascii="Times New Roman" w:hAnsi="Times New Roman" w:cs="Times New Roman"/>
          <w:sz w:val="24"/>
          <w:szCs w:val="24"/>
        </w:rPr>
      </w:pPr>
      <w:r w:rsidRPr="00AD795D">
        <w:rPr>
          <w:rFonts w:ascii="Times New Roman" w:hAnsi="Times New Roman" w:cs="Times New Roman"/>
          <w:sz w:val="24"/>
          <w:szCs w:val="24"/>
        </w:rPr>
        <w:t xml:space="preserve">Atliekamas žaliasis pirkimas vadovaujantis Lietuvos Respublikos aplinkos ministro 2011 m. birželio 28 d. įsakymu Nr. D1-508 patvirtintu Aplinkos apsaugos kriterijų taikymo, vykdant žaliuosius pirkimus, tvarkos aprašu (toliau – Tvarkos aprašas). Vadovaujantis Tvarkos aprašo 4.1 papunkčiu, nuomojama M1 kategorijos kelių transporto priemonė yra įtraukta į Produktų, kurių viešiesiems pirkimams taikytini minimalūs aplinkos apsaugos kriterijai, sąrašą, nurodytą Tvarkos aprašo 1 priede, ir atitinka visus šiai produktų grupei Tvarkos aprašo 2 priede nustatytus minimalius aplinkos apsaugos kriterijus. </w:t>
      </w:r>
      <w:r w:rsidRPr="000901AF">
        <w:rPr>
          <w:rFonts w:ascii="Times New Roman" w:hAnsi="Times New Roman" w:cs="Times New Roman"/>
          <w:sz w:val="24"/>
          <w:szCs w:val="24"/>
        </w:rPr>
        <w:t>Pirkimo objektas – netaršios M1 kategorijos transporto priemonės nuomos paslaugos.</w:t>
      </w:r>
    </w:p>
    <w:p w14:paraId="66C33A5A" w14:textId="1B352D8C" w:rsidR="004C573A" w:rsidRPr="009C07FC" w:rsidRDefault="00CD10AC" w:rsidP="006C72F7">
      <w:pPr>
        <w:pStyle w:val="Sraopastraipa"/>
        <w:numPr>
          <w:ilvl w:val="1"/>
          <w:numId w:val="5"/>
        </w:numPr>
        <w:spacing w:line="240" w:lineRule="auto"/>
        <w:ind w:left="0" w:firstLine="710"/>
        <w:rPr>
          <w:rFonts w:ascii="Times New Roman" w:hAnsi="Times New Roman" w:cs="Times New Roman"/>
          <w:sz w:val="24"/>
          <w:szCs w:val="24"/>
        </w:rPr>
      </w:pPr>
      <w:r w:rsidRPr="00273517">
        <w:rPr>
          <w:rFonts w:ascii="Times New Roman" w:eastAsia="Calibri" w:hAnsi="Times New Roman" w:cs="Times New Roman"/>
          <w:sz w:val="24"/>
          <w:szCs w:val="24"/>
        </w:rPr>
        <w:t>Perkančiojo subjekto kontaktiniai asmenys, įgalioti palaikyti tiesioginį ryšį su tiekėjais ir gauti iš jų (ne tarpininkų) pranešimus</w:t>
      </w:r>
      <w:r w:rsidRPr="009C07FC">
        <w:rPr>
          <w:rFonts w:ascii="Times New Roman" w:eastAsia="Calibri" w:hAnsi="Times New Roman" w:cs="Times New Roman"/>
          <w:sz w:val="24"/>
          <w:szCs w:val="24"/>
        </w:rPr>
        <w:t xml:space="preserve">,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Sraopastraipa"/>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25E0CFD1" w14:textId="1EA1E614" w:rsidR="00BA2438"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w:t>
      </w:r>
      <w:r w:rsidR="000B0003">
        <w:rPr>
          <w:rFonts w:ascii="Times New Roman" w:hAnsi="Times New Roman" w:cs="Times New Roman"/>
          <w:sz w:val="24"/>
          <w:szCs w:val="24"/>
        </w:rPr>
        <w:t>8</w:t>
      </w:r>
      <w:r w:rsidRPr="00476C1E">
        <w:rPr>
          <w:rFonts w:ascii="Times New Roman" w:hAnsi="Times New Roman" w:cs="Times New Roman"/>
          <w:sz w:val="24"/>
          <w:szCs w:val="24"/>
        </w:rPr>
        <w:t xml:space="preserve">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Sraopastraipa"/>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Antrat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3366387C" w14:textId="144AA1F3" w:rsidR="000D5178" w:rsidRPr="00004C2D" w:rsidRDefault="00651664" w:rsidP="002A4EB1">
      <w:pPr>
        <w:pStyle w:val="Betarp"/>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Perkan</w:t>
      </w:r>
      <w:r w:rsidR="003405FA" w:rsidRPr="000D5178">
        <w:rPr>
          <w:rFonts w:ascii="Times New Roman" w:hAnsi="Times New Roman" w:cs="Times New Roman"/>
          <w:sz w:val="24"/>
          <w:szCs w:val="24"/>
        </w:rPr>
        <w:t>tysis</w:t>
      </w:r>
      <w:r w:rsidRPr="000D5178">
        <w:rPr>
          <w:rFonts w:ascii="Times New Roman" w:hAnsi="Times New Roman" w:cs="Times New Roman"/>
          <w:sz w:val="24"/>
          <w:szCs w:val="24"/>
        </w:rPr>
        <w:t xml:space="preserve"> </w:t>
      </w:r>
      <w:r w:rsidR="003405FA" w:rsidRPr="000D5178">
        <w:rPr>
          <w:rFonts w:ascii="Times New Roman" w:hAnsi="Times New Roman" w:cs="Times New Roman"/>
          <w:sz w:val="24"/>
          <w:szCs w:val="24"/>
        </w:rPr>
        <w:t>subjektas</w:t>
      </w:r>
      <w:r w:rsidRPr="000D5178">
        <w:rPr>
          <w:rFonts w:ascii="Times New Roman" w:hAnsi="Times New Roman" w:cs="Times New Roman"/>
          <w:sz w:val="24"/>
          <w:szCs w:val="24"/>
        </w:rPr>
        <w:t xml:space="preserve"> </w:t>
      </w:r>
      <w:r w:rsidR="00FB3C75" w:rsidRPr="000D5178">
        <w:rPr>
          <w:rFonts w:ascii="Times New Roman" w:eastAsia="Calibri" w:hAnsi="Times New Roman" w:cs="Times New Roman"/>
          <w:color w:val="000000" w:themeColor="text1"/>
          <w:sz w:val="24"/>
          <w:szCs w:val="24"/>
        </w:rPr>
        <w:t>numato įsigyti</w:t>
      </w:r>
      <w:r w:rsidR="00004C2D">
        <w:rPr>
          <w:rFonts w:ascii="Times New Roman" w:eastAsia="Calibri" w:hAnsi="Times New Roman" w:cs="Times New Roman"/>
          <w:sz w:val="24"/>
          <w:szCs w:val="24"/>
        </w:rPr>
        <w:t xml:space="preserve"> </w:t>
      </w:r>
      <w:r w:rsidR="00004C2D" w:rsidRPr="00004C2D">
        <w:rPr>
          <w:rFonts w:ascii="Times New Roman" w:hAnsi="Times New Roman" w:cs="Times New Roman"/>
          <w:sz w:val="24"/>
          <w:szCs w:val="24"/>
        </w:rPr>
        <w:t>keleivinio elektrinio automobilio nuomą (</w:t>
      </w:r>
      <w:r w:rsidR="00004C2D">
        <w:rPr>
          <w:rFonts w:ascii="Times New Roman" w:hAnsi="Times New Roman" w:cs="Times New Roman"/>
          <w:sz w:val="24"/>
          <w:szCs w:val="24"/>
        </w:rPr>
        <w:t>M</w:t>
      </w:r>
      <w:r w:rsidR="00004C2D" w:rsidRPr="00004C2D">
        <w:rPr>
          <w:rFonts w:ascii="Times New Roman" w:hAnsi="Times New Roman" w:cs="Times New Roman"/>
          <w:sz w:val="24"/>
          <w:szCs w:val="24"/>
        </w:rPr>
        <w:t>1 kategorija)</w:t>
      </w:r>
      <w:r w:rsidR="00004C2D" w:rsidRPr="00004C2D">
        <w:rPr>
          <w:rFonts w:ascii="Times New Roman" w:hAnsi="Times New Roman" w:cs="Times New Roman"/>
          <w:b/>
          <w:bCs/>
          <w:sz w:val="24"/>
          <w:szCs w:val="24"/>
        </w:rPr>
        <w:t xml:space="preserve"> </w:t>
      </w:r>
      <w:r w:rsidR="008347EA" w:rsidRPr="00004C2D">
        <w:rPr>
          <w:rFonts w:ascii="Times New Roman" w:eastAsia="Calibri" w:hAnsi="Times New Roman" w:cs="Times New Roman"/>
          <w:sz w:val="24"/>
          <w:szCs w:val="24"/>
        </w:rPr>
        <w:t>(toliau – Prekė).</w:t>
      </w:r>
    </w:p>
    <w:p w14:paraId="63A9F058" w14:textId="67228C1E" w:rsidR="00B01672" w:rsidRPr="000D5178" w:rsidRDefault="00B01672" w:rsidP="002A4EB1">
      <w:pPr>
        <w:pStyle w:val="Betarp"/>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Pirkimas nėra skaidomas į pirkimo dalis. Pasiūlymas turi būti teikiam</w:t>
      </w:r>
      <w:r w:rsidR="00044116" w:rsidRPr="000D5178">
        <w:rPr>
          <w:rFonts w:ascii="Times New Roman" w:hAnsi="Times New Roman" w:cs="Times New Roman"/>
          <w:sz w:val="24"/>
          <w:szCs w:val="24"/>
        </w:rPr>
        <w:t>as</w:t>
      </w:r>
      <w:r w:rsidRPr="000D5178">
        <w:rPr>
          <w:rFonts w:ascii="Times New Roman" w:hAnsi="Times New Roman" w:cs="Times New Roman"/>
          <w:sz w:val="24"/>
          <w:szCs w:val="24"/>
        </w:rPr>
        <w:t xml:space="preserve"> visam nurodytam </w:t>
      </w:r>
      <w:r w:rsidR="00044116" w:rsidRPr="000D5178">
        <w:rPr>
          <w:rFonts w:ascii="Times New Roman" w:hAnsi="Times New Roman" w:cs="Times New Roman"/>
          <w:sz w:val="24"/>
          <w:szCs w:val="24"/>
        </w:rPr>
        <w:t xml:space="preserve">prekių </w:t>
      </w:r>
      <w:r w:rsidRPr="000D5178">
        <w:rPr>
          <w:rFonts w:ascii="Times New Roman" w:hAnsi="Times New Roman" w:cs="Times New Roman"/>
          <w:sz w:val="24"/>
          <w:szCs w:val="24"/>
        </w:rPr>
        <w:t>kiekiui.</w:t>
      </w:r>
      <w:r w:rsidR="00044116" w:rsidRPr="000D5178">
        <w:rPr>
          <w:rFonts w:ascii="Times New Roman" w:hAnsi="Times New Roman" w:cs="Times New Roman"/>
          <w:sz w:val="24"/>
          <w:szCs w:val="24"/>
        </w:rPr>
        <w:t xml:space="preserve"> </w:t>
      </w:r>
    </w:p>
    <w:p w14:paraId="7F750296" w14:textId="5C611E00" w:rsidR="00B01672" w:rsidRDefault="00B01672" w:rsidP="006C72F7">
      <w:pPr>
        <w:pStyle w:val="Betarp"/>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57A6A594" w14:textId="17D3A83F" w:rsidR="008347EA" w:rsidRPr="00246E5E" w:rsidRDefault="008347EA" w:rsidP="008347EA">
      <w:pPr>
        <w:pStyle w:val="Betarp"/>
        <w:numPr>
          <w:ilvl w:val="1"/>
          <w:numId w:val="6"/>
        </w:numPr>
        <w:tabs>
          <w:tab w:val="left" w:pos="1134"/>
        </w:tabs>
        <w:spacing w:after="120"/>
        <w:ind w:left="0" w:firstLine="709"/>
        <w:contextualSpacing/>
        <w:rPr>
          <w:rFonts w:ascii="Times New Roman" w:hAnsi="Times New Roman" w:cs="Times New Roman"/>
          <w:sz w:val="24"/>
          <w:szCs w:val="24"/>
        </w:rPr>
      </w:pPr>
      <w:r w:rsidRPr="00246E5E">
        <w:rPr>
          <w:rFonts w:ascii="Times New Roman" w:hAnsi="Times New Roman" w:cs="Times New Roman"/>
          <w:sz w:val="24"/>
          <w:szCs w:val="24"/>
        </w:rPr>
        <w:t xml:space="preserve">Prekių pristatymo vieta – </w:t>
      </w:r>
      <w:r w:rsidR="00946FD9">
        <w:rPr>
          <w:rFonts w:ascii="Times New Roman" w:hAnsi="Times New Roman" w:cs="Times New Roman"/>
          <w:sz w:val="24"/>
          <w:szCs w:val="24"/>
        </w:rPr>
        <w:t>Šlaito g. 2 Tauragė.</w:t>
      </w:r>
    </w:p>
    <w:p w14:paraId="751F98FA" w14:textId="77777777" w:rsidR="0095203D" w:rsidRPr="001B2ED2" w:rsidRDefault="0095203D" w:rsidP="0095203D">
      <w:pPr>
        <w:pStyle w:val="Betarp"/>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Betarp"/>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Antrat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Betarp"/>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Betarp"/>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Betarp"/>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Antrat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Betarp"/>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Betarp"/>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Antrat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Sraopastraipa"/>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27E36FE9" w14:textId="77777777" w:rsidR="0036743B" w:rsidRPr="0036743B" w:rsidRDefault="0036743B" w:rsidP="0036743B">
      <w:pPr>
        <w:pStyle w:val="Sraopastraipa"/>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Antrat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Betarp"/>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Sraopastraipa"/>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Sraopastraipa"/>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lastRenderedPageBreak/>
        <w:t>Jei tiekėjas pasitelkia subtiekėjus, subtiekėjo deklaracija ar kitas dokumentas, patvirtinantis jo sutikimą būti subtiekėju pirkime;</w:t>
      </w:r>
    </w:p>
    <w:p w14:paraId="0381A444" w14:textId="4EA29743" w:rsidR="006E377E" w:rsidRPr="001A0100" w:rsidRDefault="00FA4A6D" w:rsidP="001A0100">
      <w:pPr>
        <w:pStyle w:val="Sraopastraipa"/>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272415D2" w14:textId="4E4CFBFB" w:rsidR="00FA4A6D" w:rsidRPr="00F56F4E" w:rsidRDefault="007C08B6" w:rsidP="00541BB5">
      <w:pPr>
        <w:pStyle w:val="Betarp"/>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Betarp"/>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Sraopastraipa"/>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Sraopastraipa"/>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Sraopastraipa"/>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Sraopastraipa"/>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Sraopastraipa"/>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Sraopastraipa"/>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Antrat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Sraopastraipa"/>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Antrat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Sraopastraipa"/>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Antrat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Sraopastraipa"/>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Betarp"/>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Betarp"/>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lastRenderedPageBreak/>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Antrat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137B9CEC" w:rsidR="004C44E1" w:rsidRPr="00D97758" w:rsidRDefault="004C44E1" w:rsidP="00D97758">
      <w:pPr>
        <w:pStyle w:val="Sraopastraipa"/>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316A07">
        <w:rPr>
          <w:rFonts w:ascii="Times New Roman" w:hAnsi="Times New Roman" w:cs="Times New Roman"/>
          <w:sz w:val="24"/>
          <w:szCs w:val="24"/>
        </w:rPr>
        <w:t>8</w:t>
      </w:r>
      <w:r w:rsidR="00DC006B">
        <w:rPr>
          <w:rFonts w:ascii="Times New Roman" w:hAnsi="Times New Roman" w:cs="Times New Roman"/>
          <w:sz w:val="24"/>
          <w:szCs w:val="24"/>
        </w:rPr>
        <w:t xml:space="preserve">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3AFB583C"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CE59D7">
        <w:rPr>
          <w:rFonts w:ascii="Times New Roman" w:hAnsi="Times New Roman" w:cs="Times New Roman"/>
          <w:sz w:val="24"/>
          <w:szCs w:val="24"/>
        </w:rPr>
        <w:t xml:space="preserve">8 </w:t>
      </w:r>
      <w:r w:rsidR="00E37BF1" w:rsidRPr="00D97758">
        <w:rPr>
          <w:rFonts w:ascii="Times New Roman" w:hAnsi="Times New Roman" w:cs="Times New Roman"/>
          <w:sz w:val="24"/>
          <w:szCs w:val="24"/>
        </w:rPr>
        <w:t>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r w:rsidR="00BF1787">
        <w:rPr>
          <w:rFonts w:ascii="Times New Roman" w:eastAsia="Calibri" w:hAnsi="Times New Roman" w:cs="Times New Roman"/>
          <w:sz w:val="24"/>
          <w:szCs w:val="24"/>
        </w:rPr>
        <w:t>.</w:t>
      </w:r>
    </w:p>
    <w:p w14:paraId="3DB23246" w14:textId="6ACA3DF0" w:rsidR="00C70E3A" w:rsidRDefault="00C70E3A" w:rsidP="00CB74F7">
      <w:pPr>
        <w:pStyle w:val="Betarp"/>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Betarp"/>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38AE6" w14:textId="77777777" w:rsidR="000D1057" w:rsidRDefault="000D1057" w:rsidP="00D05666">
      <w:r>
        <w:separator/>
      </w:r>
    </w:p>
  </w:endnote>
  <w:endnote w:type="continuationSeparator" w:id="0">
    <w:p w14:paraId="4E34DD81" w14:textId="77777777" w:rsidR="000D1057" w:rsidRDefault="000D1057" w:rsidP="00D05666">
      <w:r>
        <w:continuationSeparator/>
      </w:r>
    </w:p>
  </w:endnote>
  <w:endnote w:type="continuationNotice" w:id="1">
    <w:p w14:paraId="1056AF0C" w14:textId="77777777" w:rsidR="000D1057" w:rsidRDefault="000D10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F27A4" w14:textId="77777777" w:rsidR="000D1057" w:rsidRDefault="000D1057" w:rsidP="00D05666">
      <w:r>
        <w:separator/>
      </w:r>
    </w:p>
  </w:footnote>
  <w:footnote w:type="continuationSeparator" w:id="0">
    <w:p w14:paraId="53B72413" w14:textId="77777777" w:rsidR="000D1057" w:rsidRDefault="000D1057" w:rsidP="00D05666">
      <w:r>
        <w:continuationSeparator/>
      </w:r>
    </w:p>
  </w:footnote>
  <w:footnote w:type="continuationNotice" w:id="1">
    <w:p w14:paraId="1168D009" w14:textId="77777777" w:rsidR="000D1057" w:rsidRDefault="000D10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C2D"/>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5AE6"/>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378"/>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66E5"/>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02D"/>
    <w:rsid w:val="00087EFE"/>
    <w:rsid w:val="000901AF"/>
    <w:rsid w:val="000903D5"/>
    <w:rsid w:val="000904B3"/>
    <w:rsid w:val="00090B85"/>
    <w:rsid w:val="000917F2"/>
    <w:rsid w:val="00091DEA"/>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4E3B"/>
    <w:rsid w:val="000A519E"/>
    <w:rsid w:val="000A5738"/>
    <w:rsid w:val="000A5FB1"/>
    <w:rsid w:val="000A7BF8"/>
    <w:rsid w:val="000B0003"/>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5B8"/>
    <w:rsid w:val="000D09A2"/>
    <w:rsid w:val="000D0B55"/>
    <w:rsid w:val="000D1057"/>
    <w:rsid w:val="000D13D6"/>
    <w:rsid w:val="000D18E9"/>
    <w:rsid w:val="000D26D8"/>
    <w:rsid w:val="000D369A"/>
    <w:rsid w:val="000D412D"/>
    <w:rsid w:val="000D4406"/>
    <w:rsid w:val="000D4B9C"/>
    <w:rsid w:val="000D4E2B"/>
    <w:rsid w:val="000D5039"/>
    <w:rsid w:val="000D5178"/>
    <w:rsid w:val="000D598B"/>
    <w:rsid w:val="000D5C58"/>
    <w:rsid w:val="000D638A"/>
    <w:rsid w:val="000E01B7"/>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239"/>
    <w:rsid w:val="001365CA"/>
    <w:rsid w:val="0013685B"/>
    <w:rsid w:val="00136AFD"/>
    <w:rsid w:val="0013703C"/>
    <w:rsid w:val="001404CC"/>
    <w:rsid w:val="0014069D"/>
    <w:rsid w:val="00140D50"/>
    <w:rsid w:val="00141BA7"/>
    <w:rsid w:val="00142352"/>
    <w:rsid w:val="00142401"/>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45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100"/>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08A"/>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111"/>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9A6"/>
    <w:rsid w:val="00270EFE"/>
    <w:rsid w:val="00271411"/>
    <w:rsid w:val="00271E3F"/>
    <w:rsid w:val="00272488"/>
    <w:rsid w:val="00273517"/>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A07"/>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9EA"/>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1DA2"/>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82D"/>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682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4C3"/>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1A9"/>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1A3"/>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27FDE"/>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235"/>
    <w:rsid w:val="005B0284"/>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B595E"/>
    <w:rsid w:val="005C0258"/>
    <w:rsid w:val="005C0B37"/>
    <w:rsid w:val="005C0B79"/>
    <w:rsid w:val="005C0E94"/>
    <w:rsid w:val="005C17C2"/>
    <w:rsid w:val="005C200B"/>
    <w:rsid w:val="005C3941"/>
    <w:rsid w:val="005C3F18"/>
    <w:rsid w:val="005C4923"/>
    <w:rsid w:val="005C4CA3"/>
    <w:rsid w:val="005C57DC"/>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3D5B"/>
    <w:rsid w:val="005D46A9"/>
    <w:rsid w:val="005D4AB8"/>
    <w:rsid w:val="005D511B"/>
    <w:rsid w:val="005D557D"/>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179EF"/>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51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27E"/>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453"/>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5F5"/>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44C"/>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3204"/>
    <w:rsid w:val="00793690"/>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8B2"/>
    <w:rsid w:val="007F6F26"/>
    <w:rsid w:val="007F7397"/>
    <w:rsid w:val="0080046E"/>
    <w:rsid w:val="0080269D"/>
    <w:rsid w:val="008038EA"/>
    <w:rsid w:val="00804001"/>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7EA"/>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6FB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5BE"/>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5F5"/>
    <w:rsid w:val="00901FB3"/>
    <w:rsid w:val="0090279F"/>
    <w:rsid w:val="00902DD7"/>
    <w:rsid w:val="009030AA"/>
    <w:rsid w:val="009032BE"/>
    <w:rsid w:val="0090339F"/>
    <w:rsid w:val="0090375F"/>
    <w:rsid w:val="00903F2F"/>
    <w:rsid w:val="00904BC4"/>
    <w:rsid w:val="0090544A"/>
    <w:rsid w:val="0090570A"/>
    <w:rsid w:val="00905F9E"/>
    <w:rsid w:val="00905FCA"/>
    <w:rsid w:val="009122A7"/>
    <w:rsid w:val="00912795"/>
    <w:rsid w:val="009134C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1BC5"/>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46FD9"/>
    <w:rsid w:val="009502F5"/>
    <w:rsid w:val="009512D2"/>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02C4"/>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4A8"/>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2F63"/>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95D"/>
    <w:rsid w:val="00AD7D83"/>
    <w:rsid w:val="00AE0133"/>
    <w:rsid w:val="00AE0354"/>
    <w:rsid w:val="00AE1244"/>
    <w:rsid w:val="00AE1A0D"/>
    <w:rsid w:val="00AE1C5F"/>
    <w:rsid w:val="00AE2AEF"/>
    <w:rsid w:val="00AE2B70"/>
    <w:rsid w:val="00AE2FC6"/>
    <w:rsid w:val="00AE3439"/>
    <w:rsid w:val="00AE34E5"/>
    <w:rsid w:val="00AE3F12"/>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1DC"/>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08D"/>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6785"/>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1AE"/>
    <w:rsid w:val="00BA080B"/>
    <w:rsid w:val="00BA0A4F"/>
    <w:rsid w:val="00BA0F66"/>
    <w:rsid w:val="00BA0FFA"/>
    <w:rsid w:val="00BA1D8F"/>
    <w:rsid w:val="00BA2438"/>
    <w:rsid w:val="00BA2D64"/>
    <w:rsid w:val="00BA306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D56F5"/>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787"/>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6D7"/>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9D7"/>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867"/>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87087"/>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23F"/>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4F"/>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547"/>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0F6"/>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5096"/>
    <w:rsid w:val="00E96E22"/>
    <w:rsid w:val="00E97C7F"/>
    <w:rsid w:val="00EA001C"/>
    <w:rsid w:val="00EA0CD1"/>
    <w:rsid w:val="00EA0E2C"/>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292"/>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01E"/>
    <w:rsid w:val="00F158C7"/>
    <w:rsid w:val="00F166A2"/>
    <w:rsid w:val="00F16BEB"/>
    <w:rsid w:val="00F170D1"/>
    <w:rsid w:val="00F1732B"/>
    <w:rsid w:val="00F17B4B"/>
    <w:rsid w:val="00F17EDA"/>
    <w:rsid w:val="00F20241"/>
    <w:rsid w:val="00F20A26"/>
    <w:rsid w:val="00F20E9B"/>
    <w:rsid w:val="00F20FBA"/>
    <w:rsid w:val="00F211FE"/>
    <w:rsid w:val="00F229DE"/>
    <w:rsid w:val="00F22ED9"/>
    <w:rsid w:val="00F2421D"/>
    <w:rsid w:val="00F24A9F"/>
    <w:rsid w:val="00F25241"/>
    <w:rsid w:val="00F254AF"/>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7072</Words>
  <Characters>4032</Characters>
  <Application>Microsoft Office Word</Application>
  <DocSecurity>4</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2026-07-21T09:33:00Z</dcterms:created>
  <dcterms:modified xsi:type="dcterms:W3CDTF">2026-07-21T09:33:00Z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